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B" w:rsidRDefault="009C09DB" w:rsidP="009C09DB">
      <w:pPr>
        <w:ind w:left="415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Warunki przyjęcia do internatu ZSL w Rogozińcu</w:t>
      </w:r>
    </w:p>
    <w:p w:rsidR="009C09DB" w:rsidRPr="009C09DB" w:rsidRDefault="005031DB" w:rsidP="009C09DB">
      <w:pPr>
        <w:ind w:left="415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na rok szkolny 2025/2026</w:t>
      </w:r>
      <w:bookmarkStart w:id="0" w:name="_GoBack"/>
      <w:bookmarkEnd w:id="0"/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W internacie jest 168 miejsc noclegowych w 46 pokojach.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bCs/>
          <w:iCs/>
          <w:sz w:val="20"/>
          <w:szCs w:val="20"/>
        </w:rPr>
        <w:t>Każdy uczeń/uczennica Zespołu Szkół Leśnych w Rogozińcu ma prawo ubiegać się o miejsce w internacie.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bCs/>
          <w:iCs/>
          <w:sz w:val="20"/>
          <w:szCs w:val="20"/>
        </w:rPr>
        <w:t>Druk podania o przyjęcie do internatu dostępny jest na stronie internetowej szkoły oraz w sekretariacie szkoły i pokoju wychowawców w internacie.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Podanie o przyjęcie do internatu na kolejny rok szkolny, podpisane przez rodzica/prawnego opiekuna w  przypadku uczennicy/ucznia niepełnoletniego lub uczennicy/ucznia pełnoletniego, składa uczennica/uczeń (rodzice, opiekunowie) w trybie określonym przez kierownika internatu.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Podanie do internatu powinno zawierać imię i nazwisko uczennicy/ucznia, klasę, miejsce zamie</w:t>
      </w:r>
      <w:r>
        <w:rPr>
          <w:rFonts w:ascii="Times New Roman" w:hAnsi="Times New Roman" w:cs="Times New Roman"/>
          <w:sz w:val="20"/>
          <w:szCs w:val="20"/>
        </w:rPr>
        <w:t>szkania, odległość w </w:t>
      </w:r>
      <w:r w:rsidRPr="009C09DB">
        <w:rPr>
          <w:rFonts w:ascii="Times New Roman" w:hAnsi="Times New Roman" w:cs="Times New Roman"/>
          <w:sz w:val="20"/>
          <w:szCs w:val="20"/>
        </w:rPr>
        <w:t>kilometrach, sposób dojazdu do szkoły, nazwiska osób, z którymi chciałaby/chciałby dzielić pokój oraz własnoręczny podpis pełnoletniej uczennicy/pełnoletniego ucznia lub rodzica/opiekuna prawnego w przypadku uczennicy/ucznia niepełnoletniego.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 xml:space="preserve">Każdy ubiegający się o miejsce w internacie może we właściwym miejscu podania  wpisać inne ważne informacje o uczniu. </w:t>
      </w:r>
    </w:p>
    <w:p w:rsidR="009C09DB" w:rsidRDefault="005A60BD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</w:t>
      </w:r>
      <w:r w:rsidR="009C09DB" w:rsidRPr="009C09DB">
        <w:rPr>
          <w:rFonts w:ascii="Times New Roman" w:hAnsi="Times New Roman" w:cs="Times New Roman"/>
          <w:sz w:val="20"/>
          <w:szCs w:val="20"/>
        </w:rPr>
        <w:t>yteria przyjęcia do internatu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5A60BD" w:rsidRPr="009C09DB" w:rsidRDefault="005A60BD" w:rsidP="005A60BD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Uczeń/ uczennica</w:t>
      </w:r>
    </w:p>
    <w:p w:rsidR="009C09DB" w:rsidRPr="009C09DB" w:rsidRDefault="009C09DB" w:rsidP="009C09D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na koniec poprzedniego roku szkolnego otrzymał/ otrzymała z zachowania ocenę wyższą niż naganna;</w:t>
      </w:r>
    </w:p>
    <w:p w:rsidR="009C09DB" w:rsidRPr="009C09DB" w:rsidRDefault="009C09DB" w:rsidP="009C09D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nie otrzymał/ nie otrzymała w poprzednim roku szkolnym nagany kierownika internatu lub dyrektora szkoły;</w:t>
      </w:r>
    </w:p>
    <w:p w:rsidR="009C09DB" w:rsidRPr="009C09DB" w:rsidRDefault="009C09DB" w:rsidP="009C09D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nie zalega z opłatami za internat;</w:t>
      </w:r>
    </w:p>
    <w:p w:rsidR="009C09DB" w:rsidRPr="009C09DB" w:rsidRDefault="009C09DB" w:rsidP="009C09D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pod uwagę brana będzie również odległość od miejsca zamieszkania do szkoły i sposób dojazdu</w:t>
      </w:r>
      <w:r>
        <w:rPr>
          <w:rFonts w:ascii="Times New Roman" w:hAnsi="Times New Roman" w:cs="Times New Roman"/>
          <w:sz w:val="20"/>
          <w:szCs w:val="20"/>
        </w:rPr>
        <w:t xml:space="preserve"> oraz </w:t>
      </w:r>
      <w:r w:rsidRPr="009C09DB">
        <w:rPr>
          <w:rFonts w:ascii="Times New Roman" w:hAnsi="Times New Roman" w:cs="Times New Roman"/>
          <w:sz w:val="20"/>
          <w:szCs w:val="20"/>
        </w:rPr>
        <w:t xml:space="preserve">warunki </w:t>
      </w:r>
      <w:proofErr w:type="spellStart"/>
      <w:r w:rsidRPr="009C09DB">
        <w:rPr>
          <w:rFonts w:ascii="Times New Roman" w:hAnsi="Times New Roman" w:cs="Times New Roman"/>
          <w:sz w:val="20"/>
          <w:szCs w:val="20"/>
        </w:rPr>
        <w:t>socjalno</w:t>
      </w:r>
      <w:proofErr w:type="spellEnd"/>
      <w:r w:rsidRPr="009C09DB">
        <w:rPr>
          <w:rFonts w:ascii="Times New Roman" w:hAnsi="Times New Roman" w:cs="Times New Roman"/>
          <w:sz w:val="20"/>
          <w:szCs w:val="20"/>
        </w:rPr>
        <w:t xml:space="preserve"> – bytowe i zdrowotne.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O przyjęciu do internatu decyduje zespół rekrutacyjny, powołany przez kierownika internatu, w którego skład wchodzą wychowawcy internatu, pedagog szkolny oraz kierownik internatu.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 xml:space="preserve">Zespół rekrutacyjny zastrzega sobie możliwość odmowy przyjęcia do internatu lub usunięcia z listy mieszkańców ucznia będącego w trakcie leczenia środkami zaburzającymi funkcjonowanie psychofizyczne. 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 xml:space="preserve">Na tydzień przed zakończeniem roku szkolnego zostanie podana do publicznej wiadomości lista uczennic i uczniów przyjętych do internatu na kolejny rok szkolny oraz lista rezerwowa. 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 xml:space="preserve">Po zakończonej rekrutacji do klas pierwszych, zostanie podana do publicznej wiadomości ostateczna lista osób przyjętych do internatu, z uwzględnieniem przydziału do pokoi, uzupełniona (w przypadku wolnych miejsc) o </w:t>
      </w:r>
      <w:r>
        <w:rPr>
          <w:rFonts w:ascii="Times New Roman" w:hAnsi="Times New Roman" w:cs="Times New Roman"/>
          <w:sz w:val="20"/>
          <w:szCs w:val="20"/>
        </w:rPr>
        <w:t>kandydatki i </w:t>
      </w:r>
      <w:r w:rsidRPr="009C09DB">
        <w:rPr>
          <w:rFonts w:ascii="Times New Roman" w:hAnsi="Times New Roman" w:cs="Times New Roman"/>
          <w:sz w:val="20"/>
          <w:szCs w:val="20"/>
        </w:rPr>
        <w:t xml:space="preserve">kandydatów z listy rezerwowej. 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Uczennica/Uczeń, który w poprzedzającym roku szkolnym otrzymał naganę kierownika internatu lub dyrektora szkoły może ubiegać się o miejsce w internacie na okres próbny 3  miesięcy.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Uczennica/Uczeń pierwszej klasy, który otrzymał miejsce w internacie, powinien w dniu rozpoczęcia roku szkolnego dostarczyć wypełniony i podpisany przez rodzica/prawnego opiekuna druk zgłoszen</w:t>
      </w:r>
      <w:r>
        <w:rPr>
          <w:rFonts w:ascii="Times New Roman" w:hAnsi="Times New Roman" w:cs="Times New Roman"/>
          <w:sz w:val="20"/>
          <w:szCs w:val="20"/>
        </w:rPr>
        <w:t>ia pobytu czasowego, który jest </w:t>
      </w:r>
      <w:r w:rsidRPr="009C09DB">
        <w:rPr>
          <w:rFonts w:ascii="Times New Roman" w:hAnsi="Times New Roman" w:cs="Times New Roman"/>
          <w:sz w:val="20"/>
          <w:szCs w:val="20"/>
        </w:rPr>
        <w:t xml:space="preserve">dostępny na stronie szkoły. </w:t>
      </w:r>
    </w:p>
    <w:p w:rsidR="009C09DB" w:rsidRPr="009C09DB" w:rsidRDefault="009C09DB" w:rsidP="009C09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Procedura odwoławcza:</w:t>
      </w:r>
    </w:p>
    <w:p w:rsidR="009C09DB" w:rsidRPr="009C09DB" w:rsidRDefault="009C09DB" w:rsidP="009C09D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W przeciągu 7 dni od podania do publicznej wiadomości listy kandydatek i kandydatów przyjętych do internatu, rodzic/prawny opiekun uczennicy niepełnoletniej/ucznia niepełnoletniego lub uczennica/ uczeń pełnoletni może wystąpić do komisji rekrutacyjnej z pisemnym wnioskiem o uzasadnienie decyzji.</w:t>
      </w:r>
    </w:p>
    <w:p w:rsidR="009C09DB" w:rsidRPr="009C09DB" w:rsidRDefault="009C09DB" w:rsidP="009C09D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 xml:space="preserve">Uzasadnienie komisja rekrutacyjna sporządza w terminie 5 dni od dnia otrzymania wniosku. </w:t>
      </w:r>
    </w:p>
    <w:p w:rsidR="009C09DB" w:rsidRPr="009C09DB" w:rsidRDefault="009C09DB" w:rsidP="009C09D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C09DB">
        <w:rPr>
          <w:rFonts w:ascii="Times New Roman" w:hAnsi="Times New Roman" w:cs="Times New Roman"/>
          <w:sz w:val="20"/>
          <w:szCs w:val="20"/>
        </w:rPr>
        <w:t>Rodzic/ opiekun prawny uczennicy/ ucznia niepełnoletniego lub  uczennica/uczeń pełnoletni</w:t>
      </w:r>
      <w:r>
        <w:rPr>
          <w:rFonts w:ascii="Times New Roman" w:hAnsi="Times New Roman" w:cs="Times New Roman"/>
          <w:sz w:val="20"/>
          <w:szCs w:val="20"/>
        </w:rPr>
        <w:t xml:space="preserve"> w terminie 7 dni od </w:t>
      </w:r>
      <w:r w:rsidRPr="009C09DB">
        <w:rPr>
          <w:rFonts w:ascii="Times New Roman" w:hAnsi="Times New Roman" w:cs="Times New Roman"/>
          <w:sz w:val="20"/>
          <w:szCs w:val="20"/>
        </w:rPr>
        <w:t>dnia otrzymania uzasadnienia ma prawo wnieść do dyrektora szkoły odwołanie od decyzji komisji rekrutacyjnej.</w:t>
      </w:r>
    </w:p>
    <w:p w:rsidR="005D2291" w:rsidRPr="009C09DB" w:rsidRDefault="005D2291" w:rsidP="009C09D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D2291" w:rsidRPr="009C09DB" w:rsidSect="009C0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right"/>
      <w:pPr>
        <w:tabs>
          <w:tab w:val="num" w:pos="0"/>
        </w:tabs>
        <w:ind w:left="775" w:hanging="360"/>
      </w:pPr>
    </w:lvl>
  </w:abstractNum>
  <w:abstractNum w:abstractNumId="1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iCs/>
      </w:rPr>
    </w:lvl>
  </w:abstractNum>
  <w:abstractNum w:abstractNumId="2" w15:restartNumberingAfterBreak="0">
    <w:nsid w:val="37073C23"/>
    <w:multiLevelType w:val="hybridMultilevel"/>
    <w:tmpl w:val="15A6D3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684B82"/>
    <w:multiLevelType w:val="hybridMultilevel"/>
    <w:tmpl w:val="20640B4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DB"/>
    <w:rsid w:val="005031DB"/>
    <w:rsid w:val="005A60BD"/>
    <w:rsid w:val="005D2291"/>
    <w:rsid w:val="009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041C"/>
  <w15:chartTrackingRefBased/>
  <w15:docId w15:val="{EA4B3C3F-0D0F-44B6-A1D6-24224A48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</dc:creator>
  <cp:keywords/>
  <dc:description/>
  <cp:lastModifiedBy>Magdalena Dąbek</cp:lastModifiedBy>
  <cp:revision>2</cp:revision>
  <dcterms:created xsi:type="dcterms:W3CDTF">2025-07-07T10:38:00Z</dcterms:created>
  <dcterms:modified xsi:type="dcterms:W3CDTF">2025-07-07T10:38:00Z</dcterms:modified>
</cp:coreProperties>
</file>